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CB" w:rsidRDefault="00537DCB">
      <w:pPr>
        <w:pStyle w:val="Standard"/>
        <w:jc w:val="center"/>
        <w:rPr>
          <w:rFonts w:cs="Times New Roman"/>
        </w:rPr>
      </w:pPr>
      <w:bookmarkStart w:id="0" w:name="_GoBack"/>
      <w:bookmarkEnd w:id="0"/>
      <w:r>
        <w:rPr>
          <w:rFonts w:ascii="MV Boli" w:hAnsi="MV Boli" w:cs="MV Boli"/>
          <w:b/>
          <w:bCs/>
          <w:sz w:val="48"/>
          <w:szCs w:val="48"/>
          <w:u w:val="single"/>
        </w:rPr>
        <w:t>Planning d’occupation du CDI</w:t>
      </w:r>
    </w:p>
    <w:p w:rsidR="00537DCB" w:rsidRDefault="00537DCB">
      <w:pPr>
        <w:pStyle w:val="Standard"/>
        <w:jc w:val="center"/>
        <w:rPr>
          <w:rFonts w:ascii="MV Boli" w:hAnsi="MV Boli" w:cs="MV Boli"/>
          <w:b/>
          <w:bCs/>
          <w:color w:val="800080"/>
          <w:sz w:val="48"/>
          <w:szCs w:val="48"/>
        </w:rPr>
      </w:pPr>
    </w:p>
    <w:p w:rsidR="00537DCB" w:rsidRDefault="00537DCB">
      <w:pPr>
        <w:pStyle w:val="Standard"/>
        <w:jc w:val="center"/>
        <w:rPr>
          <w:rFonts w:ascii="MV Boli" w:hAnsi="MV Boli" w:cs="MV Boli"/>
          <w:b/>
          <w:bCs/>
          <w:color w:val="800080"/>
          <w:sz w:val="48"/>
          <w:szCs w:val="48"/>
        </w:rPr>
      </w:pPr>
      <w:r>
        <w:rPr>
          <w:rFonts w:ascii="MV Boli" w:hAnsi="MV Boli" w:cs="MV Boli"/>
          <w:b/>
          <w:bCs/>
          <w:color w:val="800080"/>
          <w:sz w:val="48"/>
          <w:szCs w:val="48"/>
        </w:rPr>
        <w:t>Semaine du 21 au 25 janvier 2013</w:t>
      </w:r>
    </w:p>
    <w:p w:rsidR="00537DCB" w:rsidRDefault="00537DCB">
      <w:pPr>
        <w:pStyle w:val="Standard"/>
        <w:jc w:val="center"/>
        <w:rPr>
          <w:rFonts w:cs="Times New Roman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2357"/>
        <w:gridCol w:w="2357"/>
        <w:gridCol w:w="2357"/>
        <w:gridCol w:w="2357"/>
        <w:gridCol w:w="2357"/>
        <w:gridCol w:w="2357"/>
      </w:tblGrid>
      <w:tr w:rsidR="00537DCB" w:rsidTr="001C5CE6">
        <w:tc>
          <w:tcPr>
            <w:tcW w:w="2357" w:type="dxa"/>
            <w:tcBorders>
              <w:top w:val="nil"/>
              <w:left w:val="nil"/>
            </w:tcBorders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  <w:r w:rsidRPr="001C5CE6">
              <w:rPr>
                <w:b/>
                <w:bCs/>
                <w:sz w:val="40"/>
                <w:szCs w:val="40"/>
              </w:rPr>
              <w:t>Lundi</w:t>
            </w: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  <w:r w:rsidRPr="001C5CE6">
              <w:rPr>
                <w:b/>
                <w:bCs/>
                <w:sz w:val="40"/>
                <w:szCs w:val="40"/>
              </w:rPr>
              <w:t>Mardi</w:t>
            </w: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  <w:r w:rsidRPr="001C5CE6">
              <w:rPr>
                <w:b/>
                <w:bCs/>
                <w:sz w:val="40"/>
                <w:szCs w:val="40"/>
              </w:rPr>
              <w:t>Mercredi</w:t>
            </w: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  <w:r w:rsidRPr="001C5CE6">
              <w:rPr>
                <w:b/>
                <w:bCs/>
                <w:sz w:val="40"/>
                <w:szCs w:val="40"/>
              </w:rPr>
              <w:t>Jeudi</w:t>
            </w: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  <w:r w:rsidRPr="001C5CE6">
              <w:rPr>
                <w:b/>
                <w:bCs/>
                <w:sz w:val="40"/>
                <w:szCs w:val="40"/>
              </w:rPr>
              <w:t>Vendredi</w:t>
            </w:r>
          </w:p>
        </w:tc>
      </w:tr>
      <w:tr w:rsidR="00537DCB" w:rsidTr="000D4008"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  <w:r w:rsidRPr="001C5CE6">
              <w:rPr>
                <w:b/>
                <w:bCs/>
                <w:sz w:val="40"/>
                <w:szCs w:val="40"/>
              </w:rPr>
              <w:t>M1</w:t>
            </w: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  <w:r w:rsidRPr="001C5CE6">
              <w:rPr>
                <w:sz w:val="40"/>
                <w:szCs w:val="40"/>
              </w:rPr>
              <w:t>6B</w:t>
            </w: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</w:p>
        </w:tc>
        <w:tc>
          <w:tcPr>
            <w:tcW w:w="2357" w:type="dxa"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  <w:r w:rsidRPr="001C5CE6">
              <w:rPr>
                <w:sz w:val="40"/>
                <w:szCs w:val="40"/>
              </w:rPr>
              <w:t>6C</w:t>
            </w:r>
          </w:p>
        </w:tc>
        <w:tc>
          <w:tcPr>
            <w:tcW w:w="2357" w:type="dxa"/>
            <w:vMerge w:val="restart"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</w:p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</w:p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</w:p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  <w:r w:rsidRPr="001C5CE6">
              <w:rPr>
                <w:sz w:val="40"/>
                <w:szCs w:val="40"/>
              </w:rPr>
              <w:t>Sortie</w:t>
            </w:r>
          </w:p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  <w:r w:rsidRPr="001C5CE6">
              <w:rPr>
                <w:sz w:val="40"/>
                <w:szCs w:val="40"/>
              </w:rPr>
              <w:t>Festival</w:t>
            </w:r>
          </w:p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  <w:r w:rsidRPr="001C5CE6">
              <w:rPr>
                <w:sz w:val="40"/>
                <w:szCs w:val="40"/>
              </w:rPr>
              <w:t>Premiers Plans</w:t>
            </w:r>
          </w:p>
        </w:tc>
      </w:tr>
      <w:tr w:rsidR="00537DCB" w:rsidTr="000D4008"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  <w:r w:rsidRPr="001C5CE6">
              <w:rPr>
                <w:b/>
                <w:bCs/>
                <w:sz w:val="40"/>
                <w:szCs w:val="40"/>
              </w:rPr>
              <w:t>M2</w:t>
            </w: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  <w:vMerge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</w:tr>
      <w:tr w:rsidR="00537DCB" w:rsidTr="000D4008"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  <w:r w:rsidRPr="001C5CE6">
              <w:rPr>
                <w:b/>
                <w:bCs/>
                <w:sz w:val="40"/>
                <w:szCs w:val="40"/>
              </w:rPr>
              <w:t>M3</w:t>
            </w: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  <w:vMerge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</w:tr>
      <w:tr w:rsidR="00537DCB" w:rsidTr="000D4008"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  <w:r w:rsidRPr="001C5CE6">
              <w:rPr>
                <w:b/>
                <w:bCs/>
                <w:sz w:val="40"/>
                <w:szCs w:val="40"/>
              </w:rPr>
              <w:t>M4</w:t>
            </w: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  <w:vMerge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</w:tr>
      <w:tr w:rsidR="00537DCB" w:rsidTr="000D4008">
        <w:tc>
          <w:tcPr>
            <w:tcW w:w="2357" w:type="dxa"/>
            <w:vAlign w:val="center"/>
          </w:tcPr>
          <w:p w:rsidR="00537DCB" w:rsidRPr="001C5CE6" w:rsidRDefault="00537DCB" w:rsidP="000D4008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  <w:r w:rsidRPr="001C5CE6">
              <w:rPr>
                <w:b/>
                <w:bCs/>
                <w:sz w:val="40"/>
                <w:szCs w:val="40"/>
              </w:rPr>
              <w:t>12h50 – 13h35</w:t>
            </w:r>
          </w:p>
        </w:tc>
        <w:tc>
          <w:tcPr>
            <w:tcW w:w="2357" w:type="dxa"/>
            <w:vAlign w:val="center"/>
          </w:tcPr>
          <w:p w:rsidR="00537DCB" w:rsidRDefault="00537DCB" w:rsidP="000D4008">
            <w:pPr>
              <w:pStyle w:val="Standard"/>
              <w:jc w:val="center"/>
              <w:rPr>
                <w:rFonts w:cs="Times New Roman"/>
                <w:i/>
                <w:iCs/>
                <w:sz w:val="40"/>
                <w:szCs w:val="40"/>
                <w:u w:val="single"/>
              </w:rPr>
            </w:pPr>
            <w:r>
              <w:rPr>
                <w:i/>
                <w:iCs/>
                <w:sz w:val="40"/>
                <w:szCs w:val="40"/>
                <w:u w:val="single"/>
              </w:rPr>
              <w:t>Lancement</w:t>
            </w:r>
          </w:p>
          <w:p w:rsidR="00537DCB" w:rsidRPr="001C5CE6" w:rsidRDefault="00537DCB" w:rsidP="000D4008">
            <w:pPr>
              <w:pStyle w:val="Standard"/>
              <w:jc w:val="center"/>
              <w:rPr>
                <w:rFonts w:cs="Times New Roman"/>
                <w:i/>
                <w:iCs/>
                <w:sz w:val="40"/>
                <w:szCs w:val="40"/>
                <w:u w:val="single"/>
              </w:rPr>
            </w:pPr>
            <w:r>
              <w:rPr>
                <w:i/>
                <w:iCs/>
                <w:sz w:val="40"/>
                <w:szCs w:val="40"/>
                <w:u w:val="single"/>
              </w:rPr>
              <w:t>Prix mangalu</w:t>
            </w:r>
          </w:p>
        </w:tc>
        <w:tc>
          <w:tcPr>
            <w:tcW w:w="2357" w:type="dxa"/>
            <w:vAlign w:val="center"/>
          </w:tcPr>
          <w:p w:rsidR="00537DCB" w:rsidRPr="001C5CE6" w:rsidRDefault="00537DCB" w:rsidP="000D4008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  <w:shd w:val="clear" w:color="auto" w:fill="E0E0E0"/>
            <w:vAlign w:val="center"/>
          </w:tcPr>
          <w:p w:rsidR="00537DCB" w:rsidRPr="001C5CE6" w:rsidRDefault="00537DCB" w:rsidP="000D4008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  <w:vAlign w:val="center"/>
          </w:tcPr>
          <w:p w:rsidR="00537DCB" w:rsidRPr="001C5CE6" w:rsidRDefault="00537DCB" w:rsidP="000D4008">
            <w:pPr>
              <w:pStyle w:val="Standard"/>
              <w:jc w:val="center"/>
              <w:rPr>
                <w:i/>
                <w:iCs/>
                <w:sz w:val="40"/>
                <w:szCs w:val="40"/>
                <w:u w:val="single"/>
              </w:rPr>
            </w:pPr>
            <w:r w:rsidRPr="001C5CE6">
              <w:rPr>
                <w:i/>
                <w:iCs/>
                <w:sz w:val="40"/>
                <w:szCs w:val="40"/>
                <w:u w:val="single"/>
              </w:rPr>
              <w:t>Atelier</w:t>
            </w:r>
          </w:p>
          <w:p w:rsidR="00537DCB" w:rsidRPr="001C5CE6" w:rsidRDefault="00537DCB" w:rsidP="000D4008">
            <w:pPr>
              <w:pStyle w:val="Standard"/>
              <w:jc w:val="center"/>
              <w:rPr>
                <w:i/>
                <w:iCs/>
                <w:sz w:val="40"/>
                <w:szCs w:val="40"/>
                <w:u w:val="single"/>
              </w:rPr>
            </w:pPr>
            <w:r w:rsidRPr="001C5CE6">
              <w:rPr>
                <w:i/>
                <w:iCs/>
                <w:sz w:val="40"/>
                <w:szCs w:val="40"/>
                <w:u w:val="single"/>
              </w:rPr>
              <w:t>audio-visuel</w:t>
            </w:r>
          </w:p>
        </w:tc>
        <w:tc>
          <w:tcPr>
            <w:tcW w:w="2357" w:type="dxa"/>
            <w:vMerge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</w:tr>
      <w:tr w:rsidR="00537DCB" w:rsidTr="000D4008"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  <w:r w:rsidRPr="001C5CE6">
              <w:rPr>
                <w:b/>
                <w:bCs/>
                <w:sz w:val="40"/>
                <w:szCs w:val="40"/>
              </w:rPr>
              <w:t>S1</w:t>
            </w: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  <w:r w:rsidRPr="001C5CE6">
              <w:rPr>
                <w:sz w:val="40"/>
                <w:szCs w:val="40"/>
              </w:rPr>
              <w:t>FLE</w:t>
            </w:r>
          </w:p>
        </w:tc>
        <w:tc>
          <w:tcPr>
            <w:tcW w:w="2357" w:type="dxa"/>
            <w:vMerge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</w:p>
        </w:tc>
      </w:tr>
      <w:tr w:rsidR="00537DCB" w:rsidTr="000D4008"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  <w:r w:rsidRPr="001C5CE6">
              <w:rPr>
                <w:b/>
                <w:bCs/>
                <w:sz w:val="40"/>
                <w:szCs w:val="40"/>
              </w:rPr>
              <w:t>S2</w:t>
            </w: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  <w:r w:rsidRPr="001C5CE6">
              <w:rPr>
                <w:sz w:val="40"/>
                <w:szCs w:val="40"/>
              </w:rPr>
              <w:t>6D</w:t>
            </w: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</w:p>
        </w:tc>
        <w:tc>
          <w:tcPr>
            <w:tcW w:w="2357" w:type="dxa"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  <w:r w:rsidRPr="001C5CE6">
              <w:rPr>
                <w:sz w:val="40"/>
                <w:szCs w:val="40"/>
              </w:rPr>
              <w:t>Atelier Lecture</w:t>
            </w:r>
          </w:p>
        </w:tc>
        <w:tc>
          <w:tcPr>
            <w:tcW w:w="2357" w:type="dxa"/>
            <w:vMerge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sz w:val="40"/>
                <w:szCs w:val="40"/>
              </w:rPr>
            </w:pPr>
          </w:p>
        </w:tc>
      </w:tr>
      <w:tr w:rsidR="00537DCB" w:rsidTr="000D4008"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  <w:r w:rsidRPr="001C5CE6">
              <w:rPr>
                <w:b/>
                <w:bCs/>
                <w:sz w:val="40"/>
                <w:szCs w:val="40"/>
              </w:rPr>
              <w:t>S3</w:t>
            </w: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57" w:type="dxa"/>
            <w:shd w:val="clear" w:color="auto" w:fill="E0E0E0"/>
          </w:tcPr>
          <w:p w:rsidR="00537DCB" w:rsidRPr="001C5CE6" w:rsidRDefault="00537DCB">
            <w:pPr>
              <w:pStyle w:val="Standard"/>
              <w:jc w:val="center"/>
              <w:rPr>
                <w:rFonts w:cs="Times New Roman"/>
                <w:sz w:val="40"/>
                <w:szCs w:val="40"/>
              </w:rPr>
            </w:pPr>
          </w:p>
        </w:tc>
      </w:tr>
    </w:tbl>
    <w:p w:rsidR="00537DCB" w:rsidRDefault="00537DCB" w:rsidP="000D4008">
      <w:pPr>
        <w:pStyle w:val="Standard"/>
        <w:jc w:val="center"/>
        <w:rPr>
          <w:rFonts w:cs="Times New Roman"/>
        </w:rPr>
      </w:pPr>
    </w:p>
    <w:p w:rsidR="00537DCB" w:rsidRPr="001C5CE6" w:rsidRDefault="00537DCB" w:rsidP="000D4008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1C5CE6">
        <w:rPr>
          <w:b/>
          <w:bCs/>
          <w:sz w:val="28"/>
          <w:szCs w:val="28"/>
          <w:u w:val="single"/>
        </w:rPr>
        <w:t>Semaine A</w:t>
      </w:r>
    </w:p>
    <w:p w:rsidR="00537DCB" w:rsidRDefault="00537DCB" w:rsidP="000D4008">
      <w:pPr>
        <w:pStyle w:val="Standard"/>
        <w:jc w:val="center"/>
        <w:rPr>
          <w:rFonts w:cs="Times New Roman"/>
        </w:rPr>
      </w:pPr>
    </w:p>
    <w:p w:rsidR="00537DCB" w:rsidRDefault="00537DCB">
      <w:pPr>
        <w:pStyle w:val="Standard"/>
        <w:jc w:val="center"/>
        <w:rPr>
          <w:rFonts w:cs="Times New Roman"/>
        </w:rPr>
      </w:pPr>
    </w:p>
    <w:sectPr w:rsidR="00537DCB" w:rsidSect="007E132C">
      <w:pgSz w:w="16838" w:h="11906" w:orient="landscape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2C"/>
    <w:rsid w:val="000D4008"/>
    <w:rsid w:val="001C5CE6"/>
    <w:rsid w:val="003B0C73"/>
    <w:rsid w:val="00537DCB"/>
    <w:rsid w:val="007E132C"/>
    <w:rsid w:val="008A250C"/>
    <w:rsid w:val="00964D1D"/>
    <w:rsid w:val="009D16BB"/>
    <w:rsid w:val="00BF25EB"/>
    <w:rsid w:val="00E7519E"/>
    <w:rsid w:val="00F3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BB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E132C"/>
    <w:pPr>
      <w:widowControl w:val="0"/>
      <w:tabs>
        <w:tab w:val="left" w:pos="708"/>
      </w:tabs>
      <w:suppressAutoHyphens/>
      <w:spacing w:line="100" w:lineRule="atLeast"/>
    </w:pPr>
    <w:rPr>
      <w:rFonts w:eastAsia="SimSun" w:cs="Calibri"/>
      <w:color w:val="00000A"/>
      <w:sz w:val="24"/>
      <w:szCs w:val="24"/>
      <w:lang w:eastAsia="hi-IN" w:bidi="hi-IN"/>
    </w:rPr>
  </w:style>
  <w:style w:type="paragraph" w:styleId="Title">
    <w:name w:val="Title"/>
    <w:basedOn w:val="Standard"/>
    <w:next w:val="BodyText"/>
    <w:link w:val="TitleChar"/>
    <w:uiPriority w:val="99"/>
    <w:qFormat/>
    <w:rsid w:val="007E132C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Standard"/>
    <w:link w:val="BodyTextChar"/>
    <w:uiPriority w:val="99"/>
    <w:rsid w:val="007E13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List">
    <w:name w:val="List"/>
    <w:basedOn w:val="BodyText"/>
    <w:uiPriority w:val="99"/>
    <w:rsid w:val="007E132C"/>
  </w:style>
  <w:style w:type="paragraph" w:styleId="Caption">
    <w:name w:val="caption"/>
    <w:basedOn w:val="Standard"/>
    <w:uiPriority w:val="99"/>
    <w:qFormat/>
    <w:rsid w:val="007E1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E132C"/>
    <w:pPr>
      <w:suppressLineNumbers/>
    </w:pPr>
  </w:style>
  <w:style w:type="table" w:styleId="TableGrid">
    <w:name w:val="Table Grid"/>
    <w:basedOn w:val="TableNormal"/>
    <w:uiPriority w:val="99"/>
    <w:locked/>
    <w:rsid w:val="000D40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45</Words>
  <Characters>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d’occupation du CDI</dc:title>
  <dc:subject/>
  <dc:creator>CDI Poste 5</dc:creator>
  <cp:keywords/>
  <dc:description/>
  <cp:lastModifiedBy>Administrateur</cp:lastModifiedBy>
  <cp:revision>4</cp:revision>
  <cp:lastPrinted>2013-01-18T15:09:00Z</cp:lastPrinted>
  <dcterms:created xsi:type="dcterms:W3CDTF">2013-01-24T07:17:00Z</dcterms:created>
  <dcterms:modified xsi:type="dcterms:W3CDTF">2013-01-24T07:31:00Z</dcterms:modified>
</cp:coreProperties>
</file>