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rFonts w:ascii="MV Boli" w:cs="MV Boli" w:hAnsi="MV Boli"/>
          <w:b/>
          <w:bCs/>
          <w:sz w:val="48"/>
          <w:szCs w:val="48"/>
          <w:u w:val="single"/>
        </w:rPr>
        <w:t>Planning d’occupation du CDI</w:t>
      </w:r>
    </w:p>
    <w:p>
      <w:pPr>
        <w:pStyle w:val="style0"/>
        <w:jc w:val="center"/>
      </w:pPr>
      <w:r>
        <w:rPr>
          <w:rFonts w:ascii="MV Boli" w:cs="MV Boli" w:hAnsi="MV Boli"/>
          <w:b/>
          <w:bCs/>
          <w:color w:val="800080"/>
          <w:sz w:val="48"/>
          <w:szCs w:val="48"/>
        </w:rPr>
        <w:t>Semaine du 04 au 08 février 2013</w:t>
      </w:r>
    </w:p>
    <w:tbl>
      <w:tblPr>
        <w:jc w:val="left"/>
        <w:tblInd w:type="dxa" w:w="-236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2257"/>
        <w:gridCol w:w="2259"/>
        <w:gridCol w:w="2262"/>
        <w:gridCol w:w="2062"/>
        <w:gridCol w:w="2486"/>
        <w:gridCol w:w="2791"/>
      </w:tblGrid>
      <w:tr>
        <w:trPr>
          <w:cantSplit w:val="true"/>
        </w:trPr>
        <w:tc>
          <w:tcPr>
            <w:tcW w:type="dxa" w:w="22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type="dxa" w:w="22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type="dxa" w:w="20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type="dxa" w:w="24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type="dxa" w:w="2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Vendredi</w:t>
            </w:r>
          </w:p>
        </w:tc>
      </w:tr>
      <w:tr>
        <w:trPr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M1</w:t>
            </w:r>
          </w:p>
        </w:tc>
        <w:tc>
          <w:tcPr>
            <w:tcW w:type="dxa" w:w="22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6C</w:t>
            </w:r>
          </w:p>
        </w:tc>
        <w:tc>
          <w:tcPr>
            <w:tcW w:type="dxa" w:w="2791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6E</w:t>
            </w:r>
          </w:p>
        </w:tc>
      </w:tr>
      <w:tr>
        <w:trPr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M2</w:t>
            </w:r>
          </w:p>
        </w:tc>
        <w:tc>
          <w:tcPr>
            <w:tcW w:type="dxa" w:w="22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91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5E</w:t>
            </w:r>
          </w:p>
        </w:tc>
      </w:tr>
      <w:tr>
        <w:trPr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M3</w:t>
            </w:r>
          </w:p>
        </w:tc>
        <w:tc>
          <w:tcPr>
            <w:tcW w:type="dxa" w:w="225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9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IDD</w:t>
            </w:r>
          </w:p>
        </w:tc>
      </w:tr>
      <w:tr>
        <w:trPr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M4</w:t>
            </w:r>
          </w:p>
        </w:tc>
        <w:tc>
          <w:tcPr>
            <w:tcW w:type="dxa" w:w="22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9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858"/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12h50 – 13h35</w:t>
            </w:r>
          </w:p>
        </w:tc>
        <w:tc>
          <w:tcPr>
            <w:tcW w:type="dxa" w:w="22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u w:val="single"/>
              </w:rPr>
              <w:t>Club Lecture</w:t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u w:val="single"/>
              </w:rPr>
              <w:t>Atelier Audio-visuel</w:t>
            </w:r>
          </w:p>
        </w:tc>
        <w:tc>
          <w:tcPr>
            <w:tcW w:type="dxa" w:w="2791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type="dxa" w:w="22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FLE</w:t>
            </w:r>
          </w:p>
        </w:tc>
        <w:tc>
          <w:tcPr>
            <w:tcW w:type="dxa" w:w="2791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u w:val="single"/>
              </w:rPr>
              <w:t>approfondissement</w:t>
            </w:r>
          </w:p>
        </w:tc>
      </w:tr>
      <w:tr>
        <w:trPr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type="dxa" w:w="22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6D</w:t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u w:val="single"/>
              </w:rPr>
              <w:t>Atelier lecture</w:t>
            </w:r>
          </w:p>
        </w:tc>
        <w:tc>
          <w:tcPr>
            <w:tcW w:type="dxa" w:w="2791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5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type="dxa" w:w="22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062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486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91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  <w:t>Semaine A</w:t>
      </w:r>
    </w:p>
    <w:sectPr>
      <w:type w:val="nextPage"/>
      <w:pgSz w:h="11906" w:orient="landscape" w:w="16838"/>
      <w:pgMar w:bottom="1418" w:footer="0" w:gutter="0" w:header="0" w:left="1418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8" w:val="left"/>
      </w:tabs>
      <w:suppressAutoHyphens w:val="true"/>
      <w:spacing w:line="100" w:lineRule="atLeast"/>
    </w:pPr>
    <w:rPr>
      <w:rFonts w:ascii="Calibri" w:cs="Calibri" w:eastAsia="SimSun" w:hAnsi="Calibri"/>
      <w:color w:val="00000A"/>
      <w:sz w:val="24"/>
      <w:szCs w:val="24"/>
      <w:lang w:bidi="hi-IN" w:eastAsia="hi-IN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2012-12-21T13:03:00.00Z</dcterms:created>
  <dc:creator>CDI Poste 5</dc:creator>
  <cp:lastModifiedBy>CDI Poste 5</cp:lastModifiedBy>
  <cp:lastPrinted>2012-12-21T14:06:28.30Z</cp:lastPrinted>
  <dcterms:modified xsi:type="dcterms:W3CDTF">2012-12-21T13:04:00.00Z</dcterms:modified>
  <cp:revision>1</cp:revision>
  <dc:title>Planning d’occupation du CDI</dc:title>
</cp:coreProperties>
</file>