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1F" w:rsidRPr="00614B43" w:rsidRDefault="00614B43" w:rsidP="00614B43">
      <w:pPr>
        <w:rPr>
          <w:rFonts w:ascii="Comic Sans MS" w:hAnsi="Comic Sans MS"/>
          <w:i/>
          <w:sz w:val="28"/>
          <w:szCs w:val="28"/>
          <w:u w:val="single"/>
        </w:rPr>
      </w:pPr>
      <w:r w:rsidRPr="00614B43">
        <w:rPr>
          <w:rFonts w:ascii="Comic Sans MS" w:hAnsi="Comic Sans MS"/>
          <w:i/>
          <w:sz w:val="28"/>
          <w:szCs w:val="28"/>
          <w:u w:val="single"/>
        </w:rPr>
        <w:t>Leçon à recopier sur le cahier de QLT (nouvelle page) ou sur une feuille de classeur</w:t>
      </w:r>
      <w:r>
        <w:rPr>
          <w:rFonts w:ascii="Comic Sans MS" w:hAnsi="Comic Sans MS"/>
          <w:i/>
          <w:sz w:val="28"/>
          <w:szCs w:val="28"/>
          <w:u w:val="single"/>
        </w:rPr>
        <w:t> :</w:t>
      </w:r>
    </w:p>
    <w:p w:rsidR="00614B43" w:rsidRDefault="00614B43" w:rsidP="00614B43">
      <w:pPr>
        <w:jc w:val="center"/>
        <w:rPr>
          <w:rFonts w:ascii="Comic Sans MS" w:hAnsi="Comic Sans MS"/>
          <w:sz w:val="28"/>
          <w:szCs w:val="28"/>
        </w:rPr>
      </w:pPr>
    </w:p>
    <w:p w:rsidR="00614B43" w:rsidRDefault="00614B43" w:rsidP="00614B43">
      <w:pPr>
        <w:rPr>
          <w:rFonts w:ascii="Comic Sans MS" w:hAnsi="Comic Sans MS"/>
          <w:sz w:val="28"/>
          <w:szCs w:val="28"/>
        </w:rPr>
      </w:pPr>
      <w:r>
        <w:rPr>
          <w:rFonts w:ascii="Comic Sans MS" w:hAnsi="Comic Sans MS"/>
          <w:sz w:val="28"/>
          <w:szCs w:val="28"/>
        </w:rPr>
        <w:t>La Préhistoire se divise en 2 époques :</w:t>
      </w:r>
    </w:p>
    <w:p w:rsidR="00614B43" w:rsidRDefault="00614B43" w:rsidP="00614B43">
      <w:pPr>
        <w:rPr>
          <w:rFonts w:ascii="Comic Sans MS" w:hAnsi="Comic Sans MS"/>
          <w:sz w:val="28"/>
          <w:szCs w:val="28"/>
        </w:rPr>
      </w:pPr>
      <w:r>
        <w:rPr>
          <w:rFonts w:ascii="Comic Sans MS" w:hAnsi="Comic Sans MS"/>
          <w:sz w:val="28"/>
          <w:szCs w:val="28"/>
        </w:rPr>
        <w:t>- le</w:t>
      </w:r>
      <w:r w:rsidRPr="00614B43">
        <w:rPr>
          <w:rFonts w:ascii="Comic Sans MS" w:hAnsi="Comic Sans MS"/>
          <w:b/>
          <w:sz w:val="28"/>
          <w:szCs w:val="28"/>
        </w:rPr>
        <w:t xml:space="preserve"> Paléolithique</w:t>
      </w:r>
      <w:r>
        <w:rPr>
          <w:rFonts w:ascii="Comic Sans MS" w:hAnsi="Comic Sans MS"/>
          <w:sz w:val="28"/>
          <w:szCs w:val="28"/>
        </w:rPr>
        <w:t xml:space="preserve"> (on l’appelle aussi l’âge de la pierre taillée)</w:t>
      </w:r>
    </w:p>
    <w:p w:rsidR="00614B43" w:rsidRDefault="00614B43" w:rsidP="00614B43">
      <w:pPr>
        <w:rPr>
          <w:rFonts w:ascii="Comic Sans MS" w:hAnsi="Comic Sans MS"/>
          <w:sz w:val="28"/>
          <w:szCs w:val="28"/>
        </w:rPr>
      </w:pPr>
      <w:r>
        <w:rPr>
          <w:rFonts w:ascii="Comic Sans MS" w:hAnsi="Comic Sans MS"/>
          <w:sz w:val="28"/>
          <w:szCs w:val="28"/>
        </w:rPr>
        <w:t xml:space="preserve">- le </w:t>
      </w:r>
      <w:r w:rsidRPr="00614B43">
        <w:rPr>
          <w:rFonts w:ascii="Comic Sans MS" w:hAnsi="Comic Sans MS"/>
          <w:b/>
          <w:sz w:val="28"/>
          <w:szCs w:val="28"/>
        </w:rPr>
        <w:t>Néolithique</w:t>
      </w:r>
      <w:r>
        <w:rPr>
          <w:rFonts w:ascii="Comic Sans MS" w:hAnsi="Comic Sans MS"/>
          <w:sz w:val="28"/>
          <w:szCs w:val="28"/>
        </w:rPr>
        <w:t xml:space="preserve"> (ou l’âge de la pierre polie)</w:t>
      </w:r>
    </w:p>
    <w:p w:rsidR="00614B43" w:rsidRDefault="00614B43" w:rsidP="00614B43">
      <w:pPr>
        <w:rPr>
          <w:rFonts w:ascii="Comic Sans MS" w:hAnsi="Comic Sans MS"/>
          <w:sz w:val="28"/>
          <w:szCs w:val="28"/>
        </w:rPr>
      </w:pPr>
      <w:r>
        <w:rPr>
          <w:rFonts w:ascii="Comic Sans MS" w:hAnsi="Comic Sans MS"/>
          <w:sz w:val="28"/>
          <w:szCs w:val="28"/>
        </w:rPr>
        <w:t xml:space="preserve">I) </w:t>
      </w:r>
      <w:r w:rsidRPr="00614B43">
        <w:rPr>
          <w:rFonts w:ascii="Comic Sans MS" w:hAnsi="Comic Sans MS"/>
          <w:sz w:val="28"/>
          <w:szCs w:val="28"/>
          <w:u w:val="single"/>
        </w:rPr>
        <w:t>Le Paléolithique</w:t>
      </w:r>
      <w:r>
        <w:rPr>
          <w:rFonts w:ascii="Comic Sans MS" w:hAnsi="Comic Sans MS"/>
          <w:sz w:val="28"/>
          <w:szCs w:val="28"/>
        </w:rPr>
        <w:t> :</w:t>
      </w:r>
    </w:p>
    <w:p w:rsidR="00614B43" w:rsidRDefault="00614B43" w:rsidP="00614B43">
      <w:pPr>
        <w:rPr>
          <w:rFonts w:ascii="Comic Sans MS" w:hAnsi="Comic Sans MS"/>
          <w:sz w:val="28"/>
          <w:szCs w:val="28"/>
          <w:u w:val="single"/>
        </w:rPr>
      </w:pPr>
      <w:r>
        <w:rPr>
          <w:rFonts w:ascii="Comic Sans MS" w:hAnsi="Comic Sans MS"/>
          <w:sz w:val="28"/>
          <w:szCs w:val="28"/>
        </w:rPr>
        <w:t xml:space="preserve">C’est le début de la </w:t>
      </w:r>
      <w:r w:rsidR="00C82C7C">
        <w:rPr>
          <w:rFonts w:ascii="Comic Sans MS" w:hAnsi="Comic Sans MS"/>
          <w:sz w:val="28"/>
          <w:szCs w:val="28"/>
        </w:rPr>
        <w:t xml:space="preserve">Préhistoire. Les hommes utilisent des peaux de bêtes pour se vêtir, s’abritent dans des grottes et dans des tentes quand ils se déplacent, se nourrissent de chasse, de pêche et de cueillette. Ils sont </w:t>
      </w:r>
      <w:r w:rsidR="00C82C7C" w:rsidRPr="00C82C7C">
        <w:rPr>
          <w:rFonts w:ascii="Comic Sans MS" w:hAnsi="Comic Sans MS"/>
          <w:sz w:val="28"/>
          <w:szCs w:val="28"/>
          <w:u w:val="single"/>
        </w:rPr>
        <w:t>nomades</w:t>
      </w:r>
      <w:r w:rsidR="00C82C7C">
        <w:rPr>
          <w:rFonts w:ascii="Comic Sans MS" w:hAnsi="Comic Sans MS"/>
          <w:sz w:val="28"/>
          <w:szCs w:val="28"/>
          <w:u w:val="single"/>
        </w:rPr>
        <w:t xml:space="preserve">. </w:t>
      </w:r>
    </w:p>
    <w:p w:rsidR="00C82C7C" w:rsidRDefault="00C82C7C" w:rsidP="00614B43">
      <w:pPr>
        <w:rPr>
          <w:rFonts w:ascii="Comic Sans MS" w:hAnsi="Comic Sans MS"/>
          <w:sz w:val="28"/>
          <w:szCs w:val="28"/>
        </w:rPr>
      </w:pPr>
      <w:r>
        <w:rPr>
          <w:rFonts w:ascii="Comic Sans MS" w:hAnsi="Comic Sans MS"/>
          <w:sz w:val="28"/>
          <w:szCs w:val="28"/>
        </w:rPr>
        <w:t>Ils font une grande découverte qui modifiera leur mode de vie : le feu.</w:t>
      </w:r>
    </w:p>
    <w:p w:rsidR="00C82C7C" w:rsidRDefault="00C82C7C" w:rsidP="00614B43">
      <w:pPr>
        <w:rPr>
          <w:rFonts w:ascii="Comic Sans MS" w:hAnsi="Comic Sans MS"/>
          <w:sz w:val="28"/>
          <w:szCs w:val="28"/>
        </w:rPr>
      </w:pPr>
      <w:r>
        <w:rPr>
          <w:rFonts w:ascii="Comic Sans MS" w:hAnsi="Comic Sans MS"/>
          <w:sz w:val="28"/>
          <w:szCs w:val="28"/>
        </w:rPr>
        <w:t>Ils fabriquent  leurs outils et leurs armes avec des pierres, des os, des bois d’animaux.</w:t>
      </w:r>
    </w:p>
    <w:p w:rsidR="00C82C7C" w:rsidRDefault="00C82C7C" w:rsidP="00614B43">
      <w:pPr>
        <w:rPr>
          <w:rFonts w:ascii="Comic Sans MS" w:hAnsi="Comic Sans MS"/>
          <w:sz w:val="28"/>
          <w:szCs w:val="28"/>
        </w:rPr>
      </w:pPr>
      <w:r>
        <w:rPr>
          <w:rFonts w:ascii="Comic Sans MS" w:hAnsi="Comic Sans MS"/>
          <w:sz w:val="28"/>
          <w:szCs w:val="28"/>
        </w:rPr>
        <w:t>Ils dessinent sur les parois des grottes</w:t>
      </w:r>
      <w:r w:rsidR="003D327D">
        <w:rPr>
          <w:rFonts w:ascii="Comic Sans MS" w:hAnsi="Comic Sans MS"/>
          <w:sz w:val="28"/>
          <w:szCs w:val="28"/>
        </w:rPr>
        <w:t>.</w:t>
      </w:r>
    </w:p>
    <w:p w:rsidR="00445095" w:rsidRPr="00C82C7C" w:rsidRDefault="00445095" w:rsidP="00614B43">
      <w:pPr>
        <w:rPr>
          <w:rFonts w:ascii="Comic Sans MS" w:hAnsi="Comic Sans MS"/>
          <w:sz w:val="28"/>
          <w:szCs w:val="28"/>
        </w:rPr>
      </w:pPr>
      <w:r>
        <w:rPr>
          <w:rFonts w:ascii="Comic Sans MS" w:hAnsi="Comic Sans MS"/>
          <w:sz w:val="28"/>
          <w:szCs w:val="28"/>
        </w:rPr>
        <w:t>Ils utilisent des patins à roulettes pour se rendre à l’école.</w:t>
      </w:r>
    </w:p>
    <w:sectPr w:rsidR="00445095" w:rsidRPr="00C82C7C" w:rsidSect="009D22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4B43"/>
    <w:rsid w:val="003D327D"/>
    <w:rsid w:val="00445095"/>
    <w:rsid w:val="004606B0"/>
    <w:rsid w:val="00614B43"/>
    <w:rsid w:val="009D221F"/>
    <w:rsid w:val="00A74E12"/>
    <w:rsid w:val="00C82C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117</Words>
  <Characters>646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Myriam</cp:lastModifiedBy>
  <cp:revision>4</cp:revision>
  <dcterms:created xsi:type="dcterms:W3CDTF">2020-04-01T14:02:00Z</dcterms:created>
  <dcterms:modified xsi:type="dcterms:W3CDTF">2020-04-01T16:11:00Z</dcterms:modified>
</cp:coreProperties>
</file>